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Pr="00356B55" w:rsidRDefault="00F0571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9505" cy="841375"/>
                  <wp:effectExtent l="0" t="0" r="444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Pr="00356B55" w:rsidRDefault="009965BF">
            <w:pPr>
              <w:rPr>
                <w:rFonts w:ascii="Arial" w:hAnsi="Arial"/>
                <w:b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Pr="00356B55" w:rsidRDefault="00016D66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QUÍMICA</w:t>
            </w: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356B55" w:rsidRDefault="009965BF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356B55" w:rsidRDefault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356B55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124A05" w:rsidRDefault="00124A05" w:rsidP="00D960CB">
            <w:pPr>
              <w:jc w:val="center"/>
              <w:rPr>
                <w:b/>
                <w:sz w:val="22"/>
              </w:rPr>
            </w:pPr>
            <w:r w:rsidRPr="00124A05">
              <w:rPr>
                <w:b/>
                <w:sz w:val="22"/>
              </w:rPr>
              <w:t>QMC993</w:t>
            </w:r>
          </w:p>
        </w:tc>
        <w:tc>
          <w:tcPr>
            <w:tcW w:w="6793" w:type="dxa"/>
            <w:vAlign w:val="center"/>
          </w:tcPr>
          <w:p w:rsidR="009965BF" w:rsidRPr="00356B55" w:rsidRDefault="00D960CB" w:rsidP="006A58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Química </w:t>
            </w:r>
            <w:r w:rsidR="008976C9">
              <w:rPr>
                <w:b/>
                <w:sz w:val="22"/>
              </w:rPr>
              <w:t>Orgânica Avançada II</w:t>
            </w:r>
            <w:r>
              <w:rPr>
                <w:b/>
                <w:sz w:val="22"/>
              </w:rPr>
              <w:t xml:space="preserve"> (</w:t>
            </w:r>
            <w:r w:rsidR="006A581A">
              <w:rPr>
                <w:b/>
                <w:sz w:val="22"/>
              </w:rPr>
              <w:t>60</w:t>
            </w:r>
            <w:r>
              <w:rPr>
                <w:b/>
                <w:sz w:val="22"/>
              </w:rPr>
              <w:t>-</w:t>
            </w:r>
            <w:r w:rsidR="006A581A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356B55" w:rsidRDefault="005B782F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Eletiva</w:t>
            </w:r>
          </w:p>
        </w:tc>
      </w:tr>
    </w:tbl>
    <w:p w:rsidR="009965BF" w:rsidRPr="00356B55" w:rsidRDefault="009965BF">
      <w:pPr>
        <w:rPr>
          <w:sz w:val="22"/>
        </w:rPr>
      </w:pPr>
    </w:p>
    <w:p w:rsidR="009965BF" w:rsidRPr="00356B55" w:rsidRDefault="009965BF">
      <w:pPr>
        <w:rPr>
          <w:rFonts w:ascii="Arial" w:hAnsi="Arial"/>
          <w:b/>
          <w:sz w:val="16"/>
        </w:rPr>
      </w:pPr>
      <w:r w:rsidRPr="00356B55">
        <w:rPr>
          <w:rFonts w:ascii="Arial" w:hAnsi="Arial"/>
          <w:sz w:val="16"/>
        </w:rPr>
        <w:t xml:space="preserve">   </w:t>
      </w:r>
      <w:r w:rsidR="00D91AA3" w:rsidRPr="00356B55">
        <w:rPr>
          <w:rFonts w:ascii="Arial" w:hAnsi="Arial"/>
          <w:sz w:val="16"/>
        </w:rPr>
        <w:t>EMENTA</w:t>
      </w:r>
      <w:r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960CB" w:rsidTr="00D960CB">
        <w:tblPrEx>
          <w:tblCellMar>
            <w:top w:w="0" w:type="dxa"/>
            <w:bottom w:w="0" w:type="dxa"/>
          </w:tblCellMar>
        </w:tblPrEx>
        <w:trPr>
          <w:trHeight w:hRule="exact" w:val="2024"/>
          <w:jc w:val="center"/>
        </w:trPr>
        <w:tc>
          <w:tcPr>
            <w:tcW w:w="9725" w:type="dxa"/>
          </w:tcPr>
          <w:p w:rsidR="00101155" w:rsidRPr="00356B55" w:rsidRDefault="00101155" w:rsidP="005B782F">
            <w:pPr>
              <w:jc w:val="both"/>
              <w:rPr>
                <w:rFonts w:cs="Courier New"/>
              </w:rPr>
            </w:pPr>
          </w:p>
          <w:p w:rsidR="00356B55" w:rsidRPr="00D960CB" w:rsidRDefault="00356B55" w:rsidP="00854093">
            <w:pPr>
              <w:jc w:val="both"/>
              <w:rPr>
                <w:rFonts w:cs="Courier New"/>
              </w:rPr>
            </w:pPr>
            <w:r w:rsidRPr="00D960CB">
              <w:rPr>
                <w:rFonts w:cs="Courier New"/>
                <w:bCs/>
              </w:rPr>
              <w:t>Apresentar ao estudante os conceitos básicos de Síntese e Retrossíntese; abordar classes de reações orgânicas (redução, oxidação) e química de Grupos Protetores. Estudar os métodos de formação de Ligação Simples Carbono – Carbono envolvendo Compostos Organ</w:t>
            </w:r>
            <w:r w:rsidR="00D960CB">
              <w:rPr>
                <w:rFonts w:cs="Courier New"/>
                <w:bCs/>
              </w:rPr>
              <w:t>ometálicos em síntese orgânica;</w:t>
            </w:r>
            <w:r w:rsidRPr="00D960CB">
              <w:rPr>
                <w:rFonts w:cs="Courier New"/>
                <w:bCs/>
              </w:rPr>
              <w:t xml:space="preserve"> abordar a química de enolatos, reações de Wittig e Correlatas e reações pericíclicas. Adici</w:t>
            </w:r>
            <w:r w:rsidR="00D960CB">
              <w:rPr>
                <w:rFonts w:cs="Courier New"/>
                <w:bCs/>
              </w:rPr>
              <w:t>onalmente, estudar a química de Compostos de Silício,</w:t>
            </w:r>
            <w:r w:rsidRPr="00D960CB">
              <w:rPr>
                <w:rFonts w:cs="Courier New"/>
                <w:bCs/>
              </w:rPr>
              <w:t xml:space="preserve"> Compostos de </w:t>
            </w:r>
            <w:r w:rsidR="00D960CB">
              <w:rPr>
                <w:rFonts w:cs="Courier New"/>
                <w:bCs/>
              </w:rPr>
              <w:t>calcogênio e</w:t>
            </w:r>
            <w:r w:rsidRPr="00D960CB">
              <w:rPr>
                <w:rFonts w:cs="Courier New"/>
                <w:bCs/>
              </w:rPr>
              <w:t xml:space="preserve"> Compos</w:t>
            </w:r>
            <w:r w:rsidR="00D960CB">
              <w:rPr>
                <w:rFonts w:cs="Courier New"/>
                <w:bCs/>
              </w:rPr>
              <w:t>tos de Boro, além da análise de</w:t>
            </w:r>
            <w:r w:rsidRPr="00D960CB">
              <w:rPr>
                <w:rFonts w:cs="Courier New"/>
                <w:bCs/>
              </w:rPr>
              <w:t xml:space="preserve"> </w:t>
            </w:r>
            <w:r w:rsidR="00D960CB">
              <w:rPr>
                <w:rFonts w:cs="Courier New"/>
                <w:bCs/>
              </w:rPr>
              <w:t>r</w:t>
            </w:r>
            <w:r w:rsidRPr="00D960CB">
              <w:rPr>
                <w:rFonts w:cs="Courier New"/>
                <w:bCs/>
              </w:rPr>
              <w:t>etrossínteses selecionadas.</w:t>
            </w:r>
          </w:p>
          <w:p w:rsidR="0088641B" w:rsidRPr="002B21A0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</w:t>
      </w:r>
    </w:p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960CB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960CB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960CB" w:rsidTr="007368B2">
        <w:tblPrEx>
          <w:tblCellMar>
            <w:top w:w="0" w:type="dxa"/>
            <w:bottom w:w="0" w:type="dxa"/>
          </w:tblCellMar>
        </w:tblPrEx>
        <w:trPr>
          <w:trHeight w:hRule="exact" w:val="7606"/>
          <w:jc w:val="center"/>
        </w:trPr>
        <w:tc>
          <w:tcPr>
            <w:tcW w:w="9775" w:type="dxa"/>
          </w:tcPr>
          <w:p w:rsidR="00B838C7" w:rsidRPr="00356B55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356B55" w:rsidRDefault="00D960CB" w:rsidP="00D960CB">
            <w:pPr>
              <w:jc w:val="both"/>
              <w:rPr>
                <w:rFonts w:cs="Courier New"/>
                <w:bCs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1- Conceitos básicos de Síntese e Retrossíntese</w:t>
            </w:r>
            <w:r w:rsidR="007368B2">
              <w:rPr>
                <w:rFonts w:cs="Courier New"/>
                <w:bCs/>
                <w:caps/>
              </w:rPr>
              <w:t xml:space="preserve"> - </w:t>
            </w:r>
            <w:r w:rsidR="007368B2" w:rsidRPr="00D960CB">
              <w:rPr>
                <w:rFonts w:cs="Courier New"/>
                <w:bCs/>
              </w:rPr>
              <w:t xml:space="preserve">INTERCONVERSÃO </w:t>
            </w:r>
            <w:r w:rsidR="007368B2">
              <w:rPr>
                <w:rFonts w:cs="Courier New"/>
                <w:bCs/>
              </w:rPr>
              <w:t>D</w:t>
            </w:r>
            <w:r w:rsidR="007368B2" w:rsidRPr="00D960CB">
              <w:rPr>
                <w:rFonts w:cs="Courier New"/>
                <w:bCs/>
              </w:rPr>
              <w:t xml:space="preserve">E </w:t>
            </w:r>
            <w:r w:rsidR="007368B2">
              <w:rPr>
                <w:rFonts w:cs="Courier New"/>
                <w:bCs/>
              </w:rPr>
              <w:t>G</w:t>
            </w:r>
            <w:r w:rsidR="007368B2" w:rsidRPr="00D960CB">
              <w:rPr>
                <w:rFonts w:cs="Courier New"/>
                <w:bCs/>
              </w:rPr>
              <w:t xml:space="preserve">RUPOS </w:t>
            </w:r>
            <w:r w:rsidR="007368B2">
              <w:rPr>
                <w:rFonts w:cs="Courier New"/>
                <w:bCs/>
              </w:rPr>
              <w:t>F</w:t>
            </w:r>
            <w:r w:rsidR="007368B2" w:rsidRPr="00D960CB">
              <w:rPr>
                <w:rFonts w:cs="Courier New"/>
                <w:bCs/>
              </w:rPr>
              <w:t>UNCIONAIS</w:t>
            </w:r>
            <w:r w:rsidR="007368B2">
              <w:rPr>
                <w:rFonts w:cs="Courier New"/>
                <w:bCs/>
              </w:rPr>
              <w:t xml:space="preserve"> </w:t>
            </w:r>
            <w:r w:rsidR="007368B2" w:rsidRPr="00D960CB">
              <w:rPr>
                <w:rFonts w:cs="Courier New"/>
                <w:bCs/>
              </w:rPr>
              <w:t>(FGI)</w:t>
            </w:r>
          </w:p>
          <w:p w:rsidR="00D960CB" w:rsidRPr="00D960CB" w:rsidRDefault="00D960CB" w:rsidP="00D960CB">
            <w:pPr>
              <w:jc w:val="both"/>
              <w:rPr>
                <w:rFonts w:cs="Courier New"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2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 xml:space="preserve">- Redução 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3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Oxidação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4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Grupos Protetores</w:t>
            </w:r>
            <w:r w:rsidR="007368B2">
              <w:rPr>
                <w:rFonts w:cs="Courier New"/>
                <w:bCs/>
                <w:caps/>
              </w:rPr>
              <w:t>:</w:t>
            </w:r>
            <w:r w:rsidR="007368B2">
              <w:rPr>
                <w:rFonts w:cs="Courier New"/>
                <w:bCs/>
              </w:rPr>
              <w:t xml:space="preserve"> F</w:t>
            </w:r>
            <w:r w:rsidR="007368B2" w:rsidRPr="00D960CB">
              <w:rPr>
                <w:rFonts w:cs="Courier New"/>
                <w:bCs/>
              </w:rPr>
              <w:t>ORMAÇÃO DE LIGAÇÃO SIMPLES CARBONO-CARBONO</w:t>
            </w:r>
            <w:r w:rsidR="00356B55" w:rsidRPr="00D960CB">
              <w:rPr>
                <w:rFonts w:cs="Courier New"/>
                <w:bCs/>
                <w:caps/>
              </w:rPr>
              <w:t xml:space="preserve"> 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5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Compostos Organometálicos em síntese orgânica</w:t>
            </w:r>
          </w:p>
          <w:p w:rsidR="00356B55" w:rsidRDefault="00356B55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D960CB" w:rsidRPr="00D960CB" w:rsidRDefault="00D960CB" w:rsidP="00D960CB">
            <w:pPr>
              <w:pStyle w:val="SemEspaamento"/>
              <w:jc w:val="both"/>
            </w:pPr>
            <w:r>
              <w:t xml:space="preserve">5.1 - </w:t>
            </w:r>
            <w:r w:rsidRPr="00D960CB">
              <w:t>Síntese e rea</w:t>
            </w:r>
            <w:r>
              <w:t>tividade (Li, Mg, Cu, Zn, Cd, etc.)</w:t>
            </w:r>
            <w:r w:rsidRPr="00D960CB">
              <w:t xml:space="preserve"> - Compostos de Estanho</w:t>
            </w:r>
            <w:r>
              <w:t xml:space="preserve"> </w:t>
            </w:r>
            <w:r w:rsidRPr="00D960CB">
              <w:rPr>
                <w:lang w:val="de-DE"/>
              </w:rPr>
              <w:t>(Sonogashira, Heck, Suzuki, Stille</w:t>
            </w:r>
            <w:r>
              <w:rPr>
                <w:lang w:val="de-DE"/>
              </w:rPr>
              <w:t xml:space="preserve"> e</w:t>
            </w:r>
            <w:r w:rsidRPr="00D960CB">
              <w:rPr>
                <w:lang w:val="de-DE"/>
              </w:rPr>
              <w:t xml:space="preserve"> Hartwig-Buchwald)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6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Enolatos: preparação e reatividade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7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Wittig e Correlatas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8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Reações pericíclicas: Diels-Alder, rearranjo sigmatrópico e reações eletrocíclicas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9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Compostos de Silício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10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Compostos de Enxofre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11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Compostos de Selênio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D960CB" w:rsidRDefault="00D960CB" w:rsidP="00D960CB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12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Compostos de Boro</w:t>
            </w:r>
          </w:p>
          <w:p w:rsidR="00D960CB" w:rsidRDefault="00D960CB" w:rsidP="00D960CB">
            <w:pPr>
              <w:jc w:val="both"/>
              <w:rPr>
                <w:rFonts w:cs="Courier New"/>
                <w:bCs/>
                <w:caps/>
              </w:rPr>
            </w:pPr>
          </w:p>
          <w:p w:rsidR="00356B55" w:rsidRPr="007368B2" w:rsidRDefault="00D960CB" w:rsidP="007368B2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bCs/>
                <w:caps/>
              </w:rPr>
              <w:t xml:space="preserve">UNIDADE </w:t>
            </w:r>
            <w:r w:rsidR="00356B55" w:rsidRPr="00D960CB">
              <w:rPr>
                <w:rFonts w:cs="Courier New"/>
                <w:bCs/>
                <w:caps/>
              </w:rPr>
              <w:t>13</w:t>
            </w:r>
            <w:r>
              <w:rPr>
                <w:rFonts w:cs="Courier New"/>
                <w:bCs/>
                <w:caps/>
              </w:rPr>
              <w:t xml:space="preserve"> </w:t>
            </w:r>
            <w:r w:rsidR="00356B55" w:rsidRPr="00D960CB">
              <w:rPr>
                <w:rFonts w:cs="Courier New"/>
                <w:bCs/>
                <w:caps/>
              </w:rPr>
              <w:t>- Retrossíntese</w:t>
            </w:r>
          </w:p>
        </w:tc>
      </w:tr>
    </w:tbl>
    <w:p w:rsidR="00D960CB" w:rsidRDefault="00D960CB">
      <w:pPr>
        <w:rPr>
          <w:rFonts w:ascii="Arial" w:hAnsi="Arial"/>
          <w:sz w:val="16"/>
        </w:rPr>
      </w:pPr>
    </w:p>
    <w:p w:rsidR="009965BF" w:rsidRPr="00356B55" w:rsidRDefault="00D960C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700E95" w:rsidRPr="00356B55">
        <w:rPr>
          <w:rFonts w:ascii="Arial" w:hAnsi="Arial"/>
          <w:sz w:val="16"/>
        </w:rPr>
        <w:t>B</w:t>
      </w:r>
      <w:r w:rsidR="00D91AA3" w:rsidRPr="00356B55">
        <w:rPr>
          <w:rFonts w:ascii="Arial" w:hAnsi="Arial"/>
          <w:sz w:val="16"/>
        </w:rPr>
        <w:t>IBLIOGRAFIA</w:t>
      </w:r>
      <w:r w:rsidR="000B527D"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D960C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D960C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D960CB" w:rsidTr="007368B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0B527D" w:rsidRPr="00D960CB" w:rsidRDefault="000B527D" w:rsidP="000B527D">
            <w:pPr>
              <w:jc w:val="both"/>
              <w:rPr>
                <w:lang w:val="en-US"/>
              </w:rPr>
            </w:pPr>
          </w:p>
          <w:p w:rsidR="00356B55" w:rsidRPr="00D960CB" w:rsidRDefault="00356B55" w:rsidP="00356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D960CB">
              <w:rPr>
                <w:rFonts w:cs="Courier New"/>
                <w:lang w:val="en-US"/>
              </w:rPr>
              <w:t xml:space="preserve">SMITH M.; </w:t>
            </w:r>
            <w:r w:rsidRPr="00D960CB">
              <w:rPr>
                <w:rFonts w:cs="Courier New"/>
                <w:b/>
                <w:lang w:val="en-US"/>
              </w:rPr>
              <w:t>Organic Synthesis</w:t>
            </w:r>
            <w:r w:rsidRPr="00D960CB">
              <w:rPr>
                <w:rFonts w:cs="Courier New"/>
                <w:lang w:val="en-US"/>
              </w:rPr>
              <w:t xml:space="preserve">, </w:t>
            </w:r>
            <w:r w:rsidR="00D960CB" w:rsidRPr="00D960CB">
              <w:rPr>
                <w:rFonts w:cs="Courier New"/>
                <w:lang w:val="en-US"/>
              </w:rPr>
              <w:t>3</w:t>
            </w:r>
            <w:r w:rsidR="00D960CB" w:rsidRPr="00D960CB">
              <w:rPr>
                <w:rFonts w:cs="Courier New"/>
                <w:vertAlign w:val="superscript"/>
                <w:lang w:val="en-US"/>
              </w:rPr>
              <w:t>rd</w:t>
            </w:r>
            <w:r w:rsidR="00D960CB" w:rsidRPr="00D960CB">
              <w:rPr>
                <w:rFonts w:cs="Courier New"/>
                <w:lang w:val="en-US"/>
              </w:rPr>
              <w:t xml:space="preserve"> Ed,</w:t>
            </w:r>
            <w:r w:rsidR="00D960CB">
              <w:rPr>
                <w:rFonts w:cs="Courier New"/>
                <w:lang w:val="en-US"/>
              </w:rPr>
              <w:t xml:space="preserve"> Elsevier</w:t>
            </w:r>
            <w:r w:rsidRPr="00D960CB">
              <w:rPr>
                <w:rFonts w:cs="Courier New"/>
                <w:lang w:val="en-US"/>
              </w:rPr>
              <w:t xml:space="preserve">, </w:t>
            </w:r>
            <w:r w:rsidR="00D960CB">
              <w:rPr>
                <w:rFonts w:cs="Courier New"/>
                <w:lang w:val="en-US"/>
              </w:rPr>
              <w:t>Amsterdam</w:t>
            </w:r>
            <w:r w:rsidR="002B21A0">
              <w:rPr>
                <w:rFonts w:cs="Courier New"/>
                <w:lang w:val="en-US"/>
              </w:rPr>
              <w:t>,</w:t>
            </w:r>
            <w:r w:rsidR="002B21A0" w:rsidRPr="00BB0732">
              <w:rPr>
                <w:rFonts w:cs="Courier New"/>
                <w:lang w:val="en-US"/>
              </w:rPr>
              <w:t xml:space="preserve"> 2010</w:t>
            </w:r>
            <w:r w:rsidR="00D960CB">
              <w:rPr>
                <w:rFonts w:cs="Courier New"/>
                <w:lang w:val="en-US"/>
              </w:rPr>
              <w:t>.</w:t>
            </w:r>
          </w:p>
          <w:p w:rsidR="00356B55" w:rsidRPr="00D960CB" w:rsidRDefault="00356B55" w:rsidP="00356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56B55" w:rsidRPr="00356B55" w:rsidRDefault="00356B55" w:rsidP="00356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D960CB">
              <w:rPr>
                <w:rFonts w:cs="Courier New"/>
                <w:lang w:val="en-US"/>
              </w:rPr>
              <w:t>FURHOP, J</w:t>
            </w:r>
            <w:r w:rsidR="00D960CB">
              <w:rPr>
                <w:rFonts w:cs="Courier New"/>
                <w:lang w:val="en-US"/>
              </w:rPr>
              <w:t>.</w:t>
            </w:r>
            <w:r w:rsidRPr="00D960CB">
              <w:rPr>
                <w:rFonts w:cs="Courier New"/>
                <w:lang w:val="en-US"/>
              </w:rPr>
              <w:t>-H</w:t>
            </w:r>
            <w:r w:rsidR="00D960CB">
              <w:rPr>
                <w:rFonts w:cs="Courier New"/>
                <w:lang w:val="en-US"/>
              </w:rPr>
              <w:t>.</w:t>
            </w:r>
            <w:r w:rsidRPr="00D960CB">
              <w:rPr>
                <w:rFonts w:cs="Courier New"/>
                <w:lang w:val="en-US"/>
              </w:rPr>
              <w:t xml:space="preserve">; LI, G.; </w:t>
            </w:r>
            <w:r w:rsidRPr="00D960CB">
              <w:rPr>
                <w:rFonts w:cs="Courier New"/>
                <w:b/>
                <w:lang w:val="en-US"/>
              </w:rPr>
              <w:t>Organic Synthesis: Concepts and Methods</w:t>
            </w:r>
            <w:r w:rsidRPr="00D960CB">
              <w:rPr>
                <w:rFonts w:cs="Courier New"/>
                <w:lang w:val="en-US"/>
              </w:rPr>
              <w:t>, Wiley V</w:t>
            </w:r>
            <w:r w:rsidR="00D960CB">
              <w:rPr>
                <w:rFonts w:cs="Courier New"/>
                <w:lang w:val="en-US"/>
              </w:rPr>
              <w:t xml:space="preserve">CH, </w:t>
            </w:r>
            <w:r w:rsidR="00D960CB" w:rsidRPr="00124A05">
              <w:rPr>
                <w:rStyle w:val="st"/>
                <w:lang w:val="en-US"/>
              </w:rPr>
              <w:t>Weinheim</w:t>
            </w:r>
            <w:r w:rsidR="00D960CB">
              <w:rPr>
                <w:rFonts w:cs="Courier New"/>
                <w:lang w:val="en-US"/>
              </w:rPr>
              <w:t xml:space="preserve">, </w:t>
            </w:r>
            <w:r w:rsidR="002B21A0" w:rsidRPr="005133D3">
              <w:rPr>
                <w:rFonts w:cs="Courier New"/>
                <w:lang w:val="en-US"/>
              </w:rPr>
              <w:t>2003</w:t>
            </w:r>
            <w:r w:rsidRPr="00D960CB">
              <w:rPr>
                <w:rFonts w:cs="Courier New"/>
                <w:lang w:val="en-US"/>
              </w:rPr>
              <w:t>.</w:t>
            </w:r>
          </w:p>
          <w:p w:rsidR="00B77E72" w:rsidRPr="00356B55" w:rsidRDefault="00B77E72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2B21A0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2B21A0">
              <w:rPr>
                <w:rFonts w:cs="Courier New"/>
              </w:rPr>
              <w:t>Artigos científicos recentes</w:t>
            </w:r>
            <w:r w:rsidR="008F6962" w:rsidRPr="002B21A0">
              <w:rPr>
                <w:rFonts w:cs="Courier New"/>
              </w:rPr>
              <w:t xml:space="preserve"> sobre o tema</w:t>
            </w:r>
            <w:r w:rsidRPr="002B21A0">
              <w:rPr>
                <w:rFonts w:cs="Courier New"/>
              </w:rPr>
              <w:t xml:space="preserve"> publicados em periódicos da área.</w:t>
            </w:r>
            <w:r w:rsidR="000B527D" w:rsidRPr="002B21A0">
              <w:rPr>
                <w:rFonts w:ascii="Arial" w:hAnsi="Arial" w:cs="Arial"/>
              </w:rPr>
              <w:t xml:space="preserve"> </w:t>
            </w:r>
          </w:p>
          <w:p w:rsidR="008F6962" w:rsidRPr="001F5034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     ______________________</w:t>
            </w:r>
          </w:p>
          <w:p w:rsidR="000B527D" w:rsidRPr="00D960CB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D2D"/>
    <w:multiLevelType w:val="hybridMultilevel"/>
    <w:tmpl w:val="621AE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3628"/>
    <w:rsid w:val="00016D66"/>
    <w:rsid w:val="0009092D"/>
    <w:rsid w:val="000B527D"/>
    <w:rsid w:val="000D54D2"/>
    <w:rsid w:val="00101155"/>
    <w:rsid w:val="00124A05"/>
    <w:rsid w:val="00170E94"/>
    <w:rsid w:val="0019057F"/>
    <w:rsid w:val="001B4F12"/>
    <w:rsid w:val="001F5034"/>
    <w:rsid w:val="0022695E"/>
    <w:rsid w:val="002300FE"/>
    <w:rsid w:val="002331B6"/>
    <w:rsid w:val="00244DA2"/>
    <w:rsid w:val="00247E8C"/>
    <w:rsid w:val="002B21A0"/>
    <w:rsid w:val="002C3918"/>
    <w:rsid w:val="003033DE"/>
    <w:rsid w:val="00356B55"/>
    <w:rsid w:val="00383508"/>
    <w:rsid w:val="00393AEB"/>
    <w:rsid w:val="003C404B"/>
    <w:rsid w:val="004A6C46"/>
    <w:rsid w:val="004B6599"/>
    <w:rsid w:val="005768EC"/>
    <w:rsid w:val="005A446D"/>
    <w:rsid w:val="005B782F"/>
    <w:rsid w:val="005E5AAB"/>
    <w:rsid w:val="0060097E"/>
    <w:rsid w:val="006A581A"/>
    <w:rsid w:val="00700E95"/>
    <w:rsid w:val="007368B2"/>
    <w:rsid w:val="007B2E27"/>
    <w:rsid w:val="007C30BC"/>
    <w:rsid w:val="007F37D5"/>
    <w:rsid w:val="007F6050"/>
    <w:rsid w:val="0084204D"/>
    <w:rsid w:val="00854093"/>
    <w:rsid w:val="0088641B"/>
    <w:rsid w:val="008976C9"/>
    <w:rsid w:val="008B7E6B"/>
    <w:rsid w:val="008F59D0"/>
    <w:rsid w:val="008F6962"/>
    <w:rsid w:val="00981C44"/>
    <w:rsid w:val="009965BF"/>
    <w:rsid w:val="00A96F78"/>
    <w:rsid w:val="00B761C1"/>
    <w:rsid w:val="00B77E72"/>
    <w:rsid w:val="00B838C7"/>
    <w:rsid w:val="00BE1B35"/>
    <w:rsid w:val="00BF7859"/>
    <w:rsid w:val="00C51043"/>
    <w:rsid w:val="00D13899"/>
    <w:rsid w:val="00D316A2"/>
    <w:rsid w:val="00D91AA3"/>
    <w:rsid w:val="00D960CB"/>
    <w:rsid w:val="00DF540D"/>
    <w:rsid w:val="00E05FAB"/>
    <w:rsid w:val="00E62E67"/>
    <w:rsid w:val="00EA22ED"/>
    <w:rsid w:val="00F0571F"/>
    <w:rsid w:val="00F07625"/>
    <w:rsid w:val="00F24286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2017-01-24T12:55:00Z</dcterms:created>
  <dcterms:modified xsi:type="dcterms:W3CDTF">2017-01-24T12:55:00Z</dcterms:modified>
</cp:coreProperties>
</file>